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D748DB1" w14:paraId="3F0B464D" wp14:textId="3F00E64D">
      <w:pPr>
        <w:pStyle w:val="Normal"/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PRAYER SUPPORT FOR YOU AND YOUR FAMILY</w:t>
      </w:r>
    </w:p>
    <w:p xmlns:wp14="http://schemas.microsoft.com/office/word/2010/wordml" w:rsidP="7D748DB1" w14:paraId="3A843084" wp14:textId="3FAD4659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drawing>
          <wp:inline xmlns:wp14="http://schemas.microsoft.com/office/word/2010/wordprocessingDrawing" wp14:editId="522B8AF8" wp14:anchorId="72A91326">
            <wp:extent cx="2314575" cy="1857375"/>
            <wp:effectExtent l="0" t="0" r="0" b="0"/>
            <wp:docPr id="772792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3c8959435f48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D748DB1" w14:paraId="26237F88" wp14:textId="48DCE58C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My friend, how is your spiritual strength?</w:t>
      </w:r>
      <w:r>
        <w:tab/>
      </w:r>
      <w:r>
        <w:tab/>
      </w:r>
    </w:p>
    <w:p xmlns:wp14="http://schemas.microsoft.com/office/word/2010/wordml" w:rsidP="7D748DB1" w14:paraId="1E39F654" wp14:textId="19DC7606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 you know that your spiritual strength to a greater extent determines your natural well-being?</w:t>
      </w:r>
    </w:p>
    <w:p xmlns:wp14="http://schemas.microsoft.com/office/word/2010/wordml" w:rsidP="7D748DB1" w14:paraId="5767DE05" wp14:textId="372A48D0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Most people focus only on what is visible to the exclusion of the unseen realm? </w:t>
      </w:r>
    </w:p>
    <w:p xmlns:wp14="http://schemas.microsoft.com/office/word/2010/wordml" w:rsidP="7D748DB1" w14:paraId="78029672" wp14:textId="418420FF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Here is a misleading phrase – 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en-US"/>
        </w:rPr>
        <w:t>what you cannot see can’t hurt you</w:t>
      </w:r>
    </w:p>
    <w:p xmlns:wp14="http://schemas.microsoft.com/office/word/2010/wordml" w:rsidP="7D748DB1" w14:paraId="5FF75449" wp14:textId="1898EFC4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Friend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many have sustained injuries in life including emotional, financial, and many injuries because they did not realize they first sustained spiritual injuries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Others are 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seeking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only physical solutions for spiritually initiated attacks on their lives. Yet others have been spiritually indicted resulting in physical complications in their lives.</w:t>
      </w:r>
    </w:p>
    <w:p xmlns:wp14="http://schemas.microsoft.com/office/word/2010/wordml" w:rsidP="7D748DB1" w14:paraId="2CF9C8A0" wp14:textId="74BEA1E9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That is why it is most important to commit your life/ family into the Omnipotent hands of God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is best done through spiritual prayers under the Power of the Holy Spirit of God.</w:t>
      </w:r>
    </w:p>
    <w:p xmlns:wp14="http://schemas.microsoft.com/office/word/2010/wordml" w:rsidP="7D748DB1" w14:paraId="317B8C43" wp14:textId="654C8232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Christ said: (</w:t>
      </w:r>
      <w:r w:rsidRPr="7D748DB1" w:rsidR="7D748DB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770000"/>
          <w:sz w:val="24"/>
          <w:szCs w:val="24"/>
          <w:lang w:val="en-US"/>
        </w:rPr>
        <w:t>And I will ask the Father, and He will give you another Advocate to be with you forever— the Spirit of truth. Jn 14:16-17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D748DB1" w14:paraId="68711B3D" wp14:textId="1DC0C79F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Pastor Edward invites you/family to Messiah Hour </w:t>
      </w:r>
    </w:p>
    <w:p xmlns:wp14="http://schemas.microsoft.com/office/word/2010/wordml" w:rsidP="7D748DB1" w14:paraId="2F3E985F" wp14:textId="033424EE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Pastor Edward has prayed for many in different countries to receive spiritual victories </w:t>
      </w:r>
    </w:p>
    <w:p xmlns:wp14="http://schemas.microsoft.com/office/word/2010/wordml" w:rsidP="7D748DB1" w14:paraId="06E94FE9" wp14:textId="565AB935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Join Pastor Edward on </w:t>
      </w: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Saturdays 8AM EST</w:t>
      </w:r>
      <w:r w:rsidRPr="7D748DB1" w:rsidR="7D748DB1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in Messiah Hour on </w:t>
      </w:r>
    </w:p>
    <w:p xmlns:wp14="http://schemas.microsoft.com/office/word/2010/wordml" w:rsidP="7D748DB1" w14:paraId="74067809" wp14:textId="0DB55FD7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C00000"/>
          <w:sz w:val="52"/>
          <w:szCs w:val="52"/>
          <w:lang w:val="en-US"/>
        </w:rPr>
      </w:pP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 xml:space="preserve">ZOOM </w:t>
      </w:r>
      <w:r>
        <w:tab/>
      </w: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>ID#</w:t>
      </w:r>
      <w:r>
        <w:tab/>
      </w: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>985 751 5009</w:t>
      </w:r>
    </w:p>
    <w:p xmlns:wp14="http://schemas.microsoft.com/office/word/2010/wordml" w:rsidP="7D748DB1" w14:paraId="2C078E63" wp14:textId="78C7C8F3">
      <w:pPr>
        <w:pStyle w:val="Normal"/>
      </w:pP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28"/>
          <w:szCs w:val="28"/>
          <w:u w:val="single"/>
          <w:lang w:val="en-US"/>
        </w:rPr>
        <w:t>RSVP FOR FIRST TIMERS PLEASE</w:t>
      </w: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28"/>
          <w:szCs w:val="28"/>
          <w:u w:val="none"/>
          <w:lang w:val="en-US"/>
        </w:rPr>
        <w:t xml:space="preserve"> </w:t>
      </w:r>
      <w:r w:rsidRPr="7D748DB1" w:rsidR="7D748DB1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40"/>
          <w:szCs w:val="40"/>
          <w:u w:val="none"/>
          <w:lang w:val="en-US"/>
        </w:rPr>
        <w:t>TEXT: 714-473-8202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3BB13"/>
    <w:rsid w:val="08A3BB13"/>
    <w:rsid w:val="7D748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B13"/>
  <w15:chartTrackingRefBased/>
  <w15:docId w15:val="{C20207A7-99B6-43A6-84A3-7B0E81BD5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e3c8959435f48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2023-06-25T17:54:02.4582099Z</dcterms:created>
  <dcterms:modified xsi:type="dcterms:W3CDTF">2023-06-25T18:25:24.5198349Z</dcterms:modified>
  <dc:creator>Felix Abu</dc:creator>
  <lastModifiedBy>Felix Abu</lastModifiedBy>
</coreProperties>
</file>